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1F" w:rsidRDefault="00954C1F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A9F">
        <w:rPr>
          <w:rFonts w:ascii="Times New Roman" w:hAnsi="Times New Roman" w:cs="Times New Roman"/>
          <w:sz w:val="28"/>
          <w:szCs w:val="28"/>
        </w:rPr>
        <w:t xml:space="preserve">Задача 3.1. </w:t>
      </w:r>
      <w:r w:rsidR="002C1262">
        <w:rPr>
          <w:rFonts w:ascii="Times New Roman" w:hAnsi="Times New Roman" w:cs="Times New Roman"/>
          <w:sz w:val="28"/>
          <w:szCs w:val="28"/>
        </w:rPr>
        <w:t>По результатам решения задачи 3</w:t>
      </w:r>
      <w:r>
        <w:rPr>
          <w:rFonts w:ascii="Times New Roman" w:hAnsi="Times New Roman" w:cs="Times New Roman"/>
          <w:sz w:val="28"/>
          <w:szCs w:val="28"/>
        </w:rPr>
        <w:t>.1 п</w:t>
      </w:r>
      <w:r w:rsidRPr="00456A9F">
        <w:rPr>
          <w:rFonts w:ascii="Times New Roman" w:hAnsi="Times New Roman" w:cs="Times New Roman"/>
          <w:sz w:val="28"/>
          <w:szCs w:val="28"/>
        </w:rPr>
        <w:t xml:space="preserve">роведите простую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равноинтервальную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A9F">
        <w:rPr>
          <w:rFonts w:ascii="Times New Roman" w:hAnsi="Times New Roman" w:cs="Times New Roman"/>
          <w:sz w:val="28"/>
          <w:szCs w:val="28"/>
        </w:rPr>
        <w:t>группировку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Ставропольского края </w:t>
      </w:r>
      <w:r w:rsidR="000A141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численности населения на 01.01.2018 г. Отнесите муниципальные районы к одной из трех групп: с низкой, средней и высокой численностью населения.</w:t>
      </w:r>
    </w:p>
    <w:p w:rsidR="00954C1F" w:rsidRDefault="00954C1F" w:rsidP="00954C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3.2.</w:t>
      </w:r>
      <w:r w:rsidR="002C1262">
        <w:rPr>
          <w:rFonts w:ascii="Times New Roman" w:hAnsi="Times New Roman" w:cs="Times New Roman"/>
          <w:sz w:val="28"/>
          <w:szCs w:val="28"/>
        </w:rPr>
        <w:t xml:space="preserve"> По результатам решения задачи 3</w:t>
      </w:r>
      <w:r>
        <w:rPr>
          <w:rFonts w:ascii="Times New Roman" w:hAnsi="Times New Roman" w:cs="Times New Roman"/>
          <w:sz w:val="28"/>
          <w:szCs w:val="28"/>
        </w:rPr>
        <w:t>.1 проведите комбинационную группировку</w:t>
      </w:r>
      <w:r w:rsidRPr="00647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 Ставропольского края по </w:t>
      </w:r>
      <w:r w:rsidRPr="00D76966">
        <w:rPr>
          <w:rFonts w:ascii="Times New Roman" w:hAnsi="Times New Roman" w:cs="Times New Roman"/>
          <w:b/>
          <w:sz w:val="28"/>
          <w:szCs w:val="28"/>
        </w:rPr>
        <w:t>численности родившихся</w:t>
      </w:r>
      <w:r>
        <w:rPr>
          <w:rFonts w:ascii="Times New Roman" w:hAnsi="Times New Roman" w:cs="Times New Roman"/>
          <w:sz w:val="28"/>
          <w:szCs w:val="28"/>
        </w:rPr>
        <w:t xml:space="preserve"> за 2014-2017 гг. и </w:t>
      </w:r>
      <w:r w:rsidRPr="00D76966">
        <w:rPr>
          <w:rFonts w:ascii="Times New Roman" w:hAnsi="Times New Roman" w:cs="Times New Roman"/>
          <w:b/>
          <w:sz w:val="28"/>
          <w:szCs w:val="28"/>
        </w:rPr>
        <w:t>численности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на 01.01.2018 г. Сделайте выводы о наличии взаимосвязи между факторным и результативным признаками.</w:t>
      </w:r>
    </w:p>
    <w:p w:rsidR="00456A9F" w:rsidRPr="00456A9F" w:rsidRDefault="00456A9F" w:rsidP="00456A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6A9F" w:rsidRPr="0045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35"/>
    <w:rsid w:val="000A1419"/>
    <w:rsid w:val="001F4B4C"/>
    <w:rsid w:val="002C1262"/>
    <w:rsid w:val="00456A9F"/>
    <w:rsid w:val="004A4E42"/>
    <w:rsid w:val="0060400C"/>
    <w:rsid w:val="00954C1F"/>
    <w:rsid w:val="00C54735"/>
    <w:rsid w:val="00CA521E"/>
    <w:rsid w:val="00D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2460"/>
  <w15:chartTrackingRefBased/>
  <w15:docId w15:val="{F0EF8409-71F2-4674-9E4A-C774A3E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10</cp:revision>
  <dcterms:created xsi:type="dcterms:W3CDTF">2019-02-18T11:13:00Z</dcterms:created>
  <dcterms:modified xsi:type="dcterms:W3CDTF">2019-05-22T12:04:00Z</dcterms:modified>
</cp:coreProperties>
</file>